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73" w:rsidRDefault="00C16873" w:rsidP="00C16873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№1</w:t>
      </w:r>
      <w:r w:rsidR="00F02946">
        <w:rPr>
          <w:rFonts w:ascii="Times New Roman" w:hAnsi="Times New Roman" w:cs="Times New Roman"/>
          <w:b/>
          <w:szCs w:val="24"/>
        </w:rPr>
        <w:t>4</w:t>
      </w:r>
    </w:p>
    <w:p w:rsidR="00C16873" w:rsidRDefault="00C16873" w:rsidP="00C16873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 w:rsidRPr="00991936">
        <w:rPr>
          <w:rFonts w:ascii="Times New Roman" w:hAnsi="Times New Roman" w:cs="Times New Roman"/>
        </w:rPr>
        <w:t>к договору №</w:t>
      </w:r>
      <w:r>
        <w:rPr>
          <w:rFonts w:ascii="Times New Roman" w:hAnsi="Times New Roman" w:cs="Times New Roman"/>
        </w:rPr>
        <w:t xml:space="preserve">__/20__ </w:t>
      </w:r>
      <w:r w:rsidRPr="00991936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________</w:t>
      </w:r>
      <w:r w:rsidRPr="00991936">
        <w:rPr>
          <w:rFonts w:ascii="Times New Roman" w:hAnsi="Times New Roman" w:cs="Times New Roman"/>
        </w:rPr>
        <w:t xml:space="preserve"> </w:t>
      </w:r>
      <w:proofErr w:type="gramStart"/>
      <w:r w:rsidRPr="00991936">
        <w:rPr>
          <w:rFonts w:ascii="Times New Roman" w:hAnsi="Times New Roman" w:cs="Times New Roman"/>
        </w:rPr>
        <w:t>г</w:t>
      </w:r>
      <w:proofErr w:type="gramEnd"/>
      <w:r w:rsidRPr="00991936">
        <w:rPr>
          <w:rFonts w:ascii="Times New Roman" w:hAnsi="Times New Roman" w:cs="Times New Roman"/>
        </w:rPr>
        <w:t>.</w:t>
      </w:r>
    </w:p>
    <w:p w:rsidR="00C16873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C16873" w:rsidRPr="001B1BCA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873" w:rsidRPr="001B1BCA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873" w:rsidRPr="001B1BCA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873" w:rsidRPr="00730DCF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730DCF">
        <w:rPr>
          <w:rFonts w:ascii="Times New Roman" w:hAnsi="Times New Roman" w:cs="Times New Roman"/>
          <w:b/>
          <w:sz w:val="24"/>
          <w:szCs w:val="26"/>
        </w:rPr>
        <w:t>АКТ</w:t>
      </w:r>
    </w:p>
    <w:p w:rsidR="00C16873" w:rsidRPr="00730DCF" w:rsidRDefault="00C16873" w:rsidP="00C168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</w:pPr>
      <w:r w:rsidRPr="00730DCF"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  <w:t>приема-передачи локальных нормативных документов</w:t>
      </w:r>
    </w:p>
    <w:p w:rsidR="00C16873" w:rsidRPr="00730DCF" w:rsidRDefault="00C16873" w:rsidP="00C168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</w:pPr>
      <w:r w:rsidRPr="00730DCF"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  <w:t xml:space="preserve">к договору №__/20__ от ________ </w:t>
      </w:r>
      <w:proofErr w:type="gramStart"/>
      <w:r w:rsidRPr="00730DCF"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  <w:t>г</w:t>
      </w:r>
      <w:proofErr w:type="gramEnd"/>
      <w:r w:rsidRPr="00730DCF"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  <w:t xml:space="preserve">. </w:t>
      </w:r>
      <w:r w:rsidR="006F7227" w:rsidRPr="00730DCF"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  <w:t>перевозок</w:t>
      </w:r>
    </w:p>
    <w:p w:rsidR="00C16873" w:rsidRPr="00730DCF" w:rsidRDefault="00C16873" w:rsidP="00C16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</w:p>
    <w:p w:rsidR="00C16873" w:rsidRPr="00730DCF" w:rsidRDefault="00C16873" w:rsidP="00C16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г. Красноярск</w:t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  <w:t xml:space="preserve"> </w:t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  <w:t xml:space="preserve">          «__» ______ ____ г.</w:t>
      </w:r>
    </w:p>
    <w:p w:rsidR="00C16873" w:rsidRPr="00730DCF" w:rsidRDefault="00C16873" w:rsidP="00C16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</w:p>
    <w:p w:rsidR="00C16873" w:rsidRPr="00730DCF" w:rsidRDefault="00C16873" w:rsidP="00C16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730DCF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ООО «БНГРЭ»</w:t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, именуемое в дальнейшем </w:t>
      </w:r>
      <w:r w:rsidRPr="00730DCF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ЗАКАЗЧИК</w:t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 в лице Генерального директора </w:t>
      </w:r>
      <w:r w:rsidR="006F7227"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Ганиева </w:t>
      </w:r>
      <w:proofErr w:type="spellStart"/>
      <w:r w:rsidR="006F7227"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Наиля</w:t>
      </w:r>
      <w:proofErr w:type="spellEnd"/>
      <w:r w:rsidR="006F7227"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 </w:t>
      </w:r>
      <w:proofErr w:type="spellStart"/>
      <w:r w:rsidR="006F7227"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Фаритовича</w:t>
      </w:r>
      <w:proofErr w:type="spellEnd"/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, действующего на основании Устава, с одной стороны, </w:t>
      </w:r>
    </w:p>
    <w:p w:rsidR="00C16873" w:rsidRPr="00730DCF" w:rsidRDefault="00C16873" w:rsidP="00C16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proofErr w:type="gramStart"/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и </w:t>
      </w:r>
      <w:r w:rsidRPr="00730DCF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___________</w:t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, именуемое в дальнейшем </w:t>
      </w:r>
      <w:r w:rsidRPr="00730DCF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ИСПОЛНИТЕЛЬ</w:t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, в лице ________ __________________, действующего на основании ________, с другой стороны, вместе именуемые “Стороны”, а по отдельности “Сторона”, </w:t>
      </w:r>
      <w:r w:rsidRPr="00730DCF">
        <w:rPr>
          <w:rFonts w:ascii="Times New Roman" w:eastAsia="Times New Roman" w:hAnsi="Times New Roman" w:cs="Times New Roman"/>
          <w:sz w:val="24"/>
          <w:szCs w:val="26"/>
          <w:lang w:eastAsia="ru-RU"/>
        </w:rPr>
        <w:t>составили настоящий акт о нижеследующем:</w:t>
      </w:r>
      <w:proofErr w:type="gramEnd"/>
    </w:p>
    <w:p w:rsidR="00C16873" w:rsidRPr="00730DCF" w:rsidRDefault="00C16873" w:rsidP="00C16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30DCF">
        <w:rPr>
          <w:rFonts w:ascii="Times New Roman" w:eastAsia="Times New Roman" w:hAnsi="Times New Roman" w:cs="Times New Roman"/>
          <w:sz w:val="24"/>
          <w:szCs w:val="26"/>
          <w:lang w:eastAsia="ru-RU"/>
        </w:rPr>
        <w:t>ЗАКАЗЧИК передал, а ИСПОЛНИТЕЛЬ принял в электронном виде следующие локальные нормативные документы (далее - ЛНД), указанные в настоящем Акте.</w:t>
      </w:r>
    </w:p>
    <w:p w:rsidR="002678A8" w:rsidRPr="00730DCF" w:rsidRDefault="00C16873" w:rsidP="00C16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proofErr w:type="gramStart"/>
      <w:r w:rsidRPr="00730DCF">
        <w:rPr>
          <w:rFonts w:ascii="Times New Roman" w:eastAsia="Times New Roman" w:hAnsi="Times New Roman" w:cs="Times New Roman"/>
          <w:sz w:val="24"/>
          <w:szCs w:val="26"/>
          <w:lang w:eastAsia="ru-RU"/>
        </w:rPr>
        <w:t>Получатель осведомлен, что данная информация является интеллектуальной собственностью и передается исключительно для служебного использования в рамках выполняемых работ по вышеуказанному Договору без права передачи третьим лицам, а также иным работникам Получателя, в чьих служебные обязанности не входит выполнение работ по Договору.</w:t>
      </w:r>
      <w:proofErr w:type="gramEnd"/>
    </w:p>
    <w:p w:rsidR="00395231" w:rsidRDefault="00395231" w:rsidP="00C16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"/>
        <w:gridCol w:w="4236"/>
        <w:gridCol w:w="2934"/>
        <w:gridCol w:w="2308"/>
      </w:tblGrid>
      <w:tr w:rsidR="0031243B" w:rsidRPr="00176392" w:rsidTr="00465729">
        <w:trPr>
          <w:trHeight w:val="26"/>
          <w:tblHeader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№ пп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Вид и наименование ЛНД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Номер ЛНД, версия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Реквизиты  распорядительного документа</w:t>
            </w: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Компании ПАО «НК «Роснефть» «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Супервайзинг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строительства скважин и 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зарезки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боковых стволов на суше»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П2-10 Р-0122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Приказом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«23» сентября 2016 г. № 512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Введено в действие «23» сентября 2016 г. (с изменениями, внесенными приказом ПАО «НК «Роснефть» от 28.02.2017 № 108)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11.05.2017 № РНВ-168/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ПАО «НК «Роснефть» от 22.11.2017 № 681)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ООО «РН-Ванкор» от 05.12.2017 № РНВ-369/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Стандарт «РН-Ванкор» «Пропускной и 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внутриобъектовый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режим на территории производственных и иных объектов»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П3-11.01 С-0013 ЮЛ-583 версия 2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ООО «РН-Ванкор» № РНВ-313/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от 11.08.2021</w:t>
            </w: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3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Компании  ПАО «НК «Роснефть»  «Порядок расследования происшествий»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Р-0778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Приказ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от «23» сентября 2016 г. № 506 (с изменениями, </w:t>
            </w: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внесенными приказом ПАО «НК «Роснефть» от 28.02.2017 № 108)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19.05.2017 № РНВ-180/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lastRenderedPageBreak/>
              <w:t>4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«Порядок расследования причин инцидентов и их учета  на опасных производственных объектах»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Р-0025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Приказ от «18» октября 2017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№РНВ-311/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ООО «РН-Ванкор» от 25.05.2018 №РНВ-176/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5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Компании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«Предупреждение и ликвидация 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газонефтеводопроявлений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и открытых фонтанов скважин»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С-0257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Протокол от «17» октября 2014 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г.№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Пр-ИС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- 42п (с изменениями, утвержденными решением Правления ПАО «НК «Роснефть» (протокол заседания от 08.11.2016 № Пр-ИС-40п), введенными в действие приказом ПАО «НК «Роснефть» от 18.01.2017 № 9, введенными в действие приказом ООО «РН-Ванкор» </w:t>
            </w:r>
            <w:proofErr w:type="gram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06.02.2017 № РНВ-39/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ПАО «НК «Роснефть» от 28.02.2017 № 108)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19.05.2017 № РНВ-180/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6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ООО «РН-Ванкор»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 П3-05 Р-0905 ЮЛ-583         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Приказ от «08» сентября 2017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№РНВ-283/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ООО «РН-Ванкор» от 01.10.2019 №РНВ-334/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7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Компании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П4-05 СД-021.01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1.01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«18» февраля 2008г. № 66  (с изменениями, внесенными приказом ПАО «НК «Роснефть» от 19.01.2018 № 24</w:t>
            </w:r>
            <w:proofErr w:type="gramEnd"/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8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Инструкция ООО «РН-Ванкор» «О мерах пожарной безопасности в Обществе» 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И-86790 ЮЛ-583, версия 3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Приказом ООО «РН-Ванкор» № РНВ-236/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от 16.06.2021</w:t>
            </w: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9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«Предупреждение 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газонефтеводопроявлений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, открытых фонтанов при бурении, реконструкции, ремонте, освоении, испытании, проведении исследований, ликвидации и эксплуатации скважин»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И-87865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2.00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Приказ от «14» марта 2017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РНВ-98/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17.11.2017 №РНВ-345/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lastRenderedPageBreak/>
              <w:t>10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«Порядок организации безопасного производства одновременных работ на кустовых площадках скважин»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№ П2-10 Р-0003 ЮЛ-583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ВЕРСИЯ 2.00 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21 октября 2019  г. №РНВ-367/ЛНД</w:t>
            </w: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11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Методические указания Компании   ПАО «НК «Роснефть» «Требования к размещению, обустройству и эксплуатации подрядными организациями сооружений и оборудования на месторождениях Компании  (включая временные здания и сооружения»</w:t>
            </w:r>
            <w:proofErr w:type="gramEnd"/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№ П1-01.04 М-0008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«18» октября 2013г. № 481 (с изменениями, внесенными приказом ПАО «НК «Роснефть» от 28.02.2017 № 108)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18.05.2017 № РНВ-177/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12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«Обеспечение безопасности дорожного движения при эксплуатации транспортных средств»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Р-0975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«30» мая 2017 г. №РНВ-185/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color w:val="808080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ООО «РН-Ванкор» от 27.06.2017 №РНВ-216/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13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ООО «РН-Ванкор» « Подготовка производственных объектов Общества к безопасной работе в осенне-зимний период»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Р-0592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«08» июня 2016 г. № 76/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РНВ-лнд</w:t>
            </w:r>
            <w:proofErr w:type="spellEnd"/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14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Стандарт ООО «РН-Ванкор» 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П3-11.04 С-0013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ВЕРСИЯ 2.00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«02» февраля 2018 г. №РНВ-44/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ООО «РН-Ванкор» от 08.02.2018 №РНВ-57/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15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Положение ООО «РН-Ванкор» «Организация авиационного обеспечения» 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П2-07 Р-0180 ЮЛ-583, 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color w:val="808080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Приказом от «07» ноября 2017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color w:val="808080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РНВ-332/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20.12.2017 №РНВ-402/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ООО «РН-Ванкор» от 22.12.2017 №РНВ-411/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16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«Золотые правила безопасности труда» и порядок их доведения до работников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№ П3-05 И-0016 ЮЛ-583   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 11 » июля 2016 г.  № 110/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РНВ-лнд</w:t>
            </w:r>
            <w:proofErr w:type="spellEnd"/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17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Компании ПАО «НК «Роснефть «Золотые правила безопасности труда» и порядок их доведения до работников»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№ П3-05 И-0016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2.00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УТВЕРЖДЕНА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Приказом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«21» августа 2019 г. № 424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Введена</w:t>
            </w:r>
            <w:proofErr w:type="gram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в действие «21» августа 2019 г.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ВВЕДЕНА</w:t>
            </w:r>
            <w:proofErr w:type="gram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В ДЕЙСТВИЕ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Приказом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«23» сентября 2019 г. № РНВ-325/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</w:tc>
      </w:tr>
      <w:tr w:rsidR="0031243B" w:rsidRPr="00176392" w:rsidTr="00465729">
        <w:trPr>
          <w:trHeight w:val="2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lastRenderedPageBreak/>
              <w:t>18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Политика Компании в ОБЛАСТИ ПРОТИВОДЕЙСТВИЯ КОРПОРАТИВНОМУ МОШЕННИЧЕСТВУ И ВОВЛЕЧЕНИЮ В КОРРУПЦИОННУЮ ДЕЯТЕЛЬНОСТЬ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П3-11.03 П-04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«09» июля 2018 г. № РНВ-216/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</w:tc>
      </w:tr>
      <w:tr w:rsidR="0031243B" w:rsidRPr="00176392" w:rsidTr="00465729">
        <w:trPr>
          <w:trHeight w:val="1062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19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Компании ПАО «НК «Роснефть»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С-0001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2.00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«10» января 2012 г. № 2 (с изменениями, внесенными приказом ОАО «НК «Роснефть» от 10.12.2014 № 641)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ОАО «НК «Роснефть» от 30.12.2015 № 658, введенными в ООО «РН-Ванкор» Приказом от 05.02.2016 № 8/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РНВ-лнд</w:t>
            </w:r>
            <w:proofErr w:type="spellEnd"/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  <w:proofErr w:type="gram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ПАО «НК «Роснефть» от 28.02.2017 № 108)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19.05.2017 № РНВ-180/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243B" w:rsidRPr="00176392" w:rsidTr="00465729">
        <w:trPr>
          <w:trHeight w:val="22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20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ООО «РН-Ванкор» РАССЛЕДОВАНИЕ ОСЛОЖНЕНИЙ В ПРОЦЕССЕ БУРЕНИЯ И КРЕПЛЕНИЯ ЭКСПЛУАТАЦИОННЫХ И РАЗВЕДОЧНЫХ СКВАЖИН, ЗАРЕЗКИ (БУРЕНИЯ) И КРЕПЛЕНИЯ БОКОВЫХ СТВОЛОВ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П2-10 Р-0136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2.00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Приказ от «12» апреля 2018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№РНВ-128/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Введено в действие «12» апреля 2018 г.</w:t>
            </w:r>
          </w:p>
        </w:tc>
      </w:tr>
      <w:tr w:rsidR="0031243B" w:rsidRPr="00176392" w:rsidTr="00465729">
        <w:trPr>
          <w:trHeight w:val="22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21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Компании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Р-0354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ОАО «НК «Роснефть» от «11» апреля 2014 г. № 196 (с изменениями, внесенными приказом ПАО «НК «Роснефть» от 28.02.2017 № 108)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</w:t>
            </w: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 19.05.2017 № РНВ-180/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2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lastRenderedPageBreak/>
              <w:t>22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«Анализ безопасности выполнения работ»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И-0018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«09» июня 2016 г. № 77/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РНВ-лнд</w:t>
            </w:r>
            <w:proofErr w:type="spellEnd"/>
          </w:p>
        </w:tc>
      </w:tr>
      <w:tr w:rsidR="0031243B" w:rsidRPr="00176392" w:rsidTr="00465729">
        <w:trPr>
          <w:trHeight w:val="113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23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Технологическая Инструкция ООО «РН-Ванкор» «По безаварийному ведению буровых работ»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П2-10 ТИ-1034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«17» июня 2016 г. №89/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РНВ-лнд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19.01.2018 №РНВ-20/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06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24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Стандарт ООО «РН-Ванкор» «Управление отходами бурения на производственных объектах Общества»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С-0183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2.00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Приказ от «13» ноября 2019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РНВ-392/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243B" w:rsidRPr="00176392" w:rsidTr="00465729">
        <w:trPr>
          <w:trHeight w:val="100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25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Стандарт Компании ПАО «НК «Роснефть» «Управление отходами»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С-0084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4.00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Решение Правления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14 июля 2017 г.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Протокол от 14 июля 2017 г. № Пр-ИС-24п</w:t>
            </w:r>
          </w:p>
        </w:tc>
      </w:tr>
      <w:tr w:rsidR="0031243B" w:rsidRPr="00176392" w:rsidTr="00465729">
        <w:trPr>
          <w:trHeight w:val="100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26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ООО «РН-Ванкор» «Организация безопасного проведения огневых работ на объектах Общества»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И-75484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«30» августа 2016 г. № 154/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РНВ-лнд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Введена</w:t>
            </w:r>
            <w:proofErr w:type="gram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в действие с «30» августа 2016 г. (с изменениями, внесенными приказом ООО «РН-Ванкор» от 15.03.2017 №РНВ-101/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97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27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«Организация безопасного проведения газоопасных работ на объектах общества»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И-90052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3.00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Приказ от «09» июня 2021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№РНВ-223/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Введена</w:t>
            </w:r>
            <w:proofErr w:type="gram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в действие «09» июня 2021</w:t>
            </w:r>
          </w:p>
        </w:tc>
      </w:tr>
      <w:tr w:rsidR="0031243B" w:rsidRPr="00176392" w:rsidTr="00465729">
        <w:trPr>
          <w:trHeight w:val="252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28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Политика Компании ПАО «НК «Роснефть» «В области промышленной безопасности, охраны труда и окружающей среды»</w:t>
            </w:r>
          </w:p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П-11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Решение Совета директоров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ПАО «НК 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«25» октября 2018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Протокол от «29» октября 2018 г. № 10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ПАО «НК 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«10» декабря 2018 г. № 788. Приказ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«24» декабря 2018 г. № РНВ-460/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243B" w:rsidRPr="00176392" w:rsidTr="00465729">
        <w:trPr>
          <w:trHeight w:val="252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29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Технологический Регламент Компании ИСПОЛЬЗОВАНИЕ ЛИЦЕНЗИОННОГО ПРОГРАММНОГО ОБЕСПЕЧЕНИЯ «УДАЛЕННЫЙ МОНИТОРИНГ БУРЕНИЯ»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П3-04 ТР-0001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ВЕРСИЯ 3.00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УТВЕРЖДЕН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Приказом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 «19» июля 2019 г. № 368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 в действие «19» июля 2019 г.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</w:t>
            </w:r>
            <w:proofErr w:type="gram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В ДЕЙСТВИЕ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Приказом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«09» августа 2019 г. № РНВ-270/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</w:tc>
      </w:tr>
      <w:tr w:rsidR="0031243B" w:rsidRPr="00176392" w:rsidTr="00465729">
        <w:trPr>
          <w:trHeight w:val="252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lastRenderedPageBreak/>
              <w:t>30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Технологическая инструкция ООО «РН-Ванкор» «М</w:t>
            </w:r>
            <w:r w:rsidRPr="00176392">
              <w:rPr>
                <w:rFonts w:ascii="Times New Roman" w:hAnsi="Times New Roman" w:cs="Times New Roman"/>
                <w:bCs/>
                <w:sz w:val="16"/>
                <w:szCs w:val="16"/>
              </w:rPr>
              <w:t>онтаж и эксплуатация противовыбросового оборудования на буровых</w:t>
            </w: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установках»</w:t>
            </w:r>
          </w:p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108601231"/>
            <w:bookmarkStart w:id="1" w:name="_Toc108508153"/>
            <w:bookmarkStart w:id="2" w:name="_Toc108427364"/>
            <w:bookmarkStart w:id="3" w:name="_Toc108410060"/>
            <w:bookmarkStart w:id="4" w:name="_Toc107913881"/>
            <w:bookmarkStart w:id="5" w:name="_Toc107912851"/>
            <w:bookmarkStart w:id="6" w:name="_Toc107905816"/>
            <w:bookmarkStart w:id="7" w:name="_Toc106177342"/>
            <w:bookmarkStart w:id="8" w:name="_Toc105574104"/>
            <w:r w:rsidRPr="00176392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№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176392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П2-10 ТИ-1021 ЮЛ-583</w:t>
            </w:r>
          </w:p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Распоряжением от «23» ноября 2017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РНВ-303/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Введена</w:t>
            </w:r>
            <w:proofErr w:type="gram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в действие «23» ноября 2017 г.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с изменениями, внесенными распоряжением ООО «РН-Ванкор» от 27.03.2019 №РНВ-76/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243B" w:rsidRPr="00176392" w:rsidTr="00465729">
        <w:trPr>
          <w:trHeight w:val="252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31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Стандарт Компании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«Осуществление инженерно-технологического сопровождения процессов строительства и реконструкции скважин компании»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П2-10 С-0011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«30» декабря 2010г. № 687</w:t>
            </w:r>
          </w:p>
        </w:tc>
      </w:tr>
      <w:tr w:rsidR="0031243B" w:rsidRPr="00176392" w:rsidTr="00465729">
        <w:trPr>
          <w:trHeight w:val="175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32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«Порядок организации работы бурового 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супервайзера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на объектах общества при строительстве скважин и 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зарезке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боковых стволов»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П2-10 И-01084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«01» февраля 2017 г. №РНВ-29/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19.01.2018 №РНВ-20/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 (с изменениями, внесенными приказом ООО «РН-Ванкор» от 16.08.2018 №РНВ-252/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53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33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suppressAutoHyphens/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Методические указания Компании ПАО «НК «Роснефть» «Формирование и содержание складов аварийного запаса технических устройств, специальных приспособлений,  инструментов, материалов, специальной одежды, сре</w:t>
            </w: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дств стр</w:t>
            </w:r>
            <w:proofErr w:type="gram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аховки и индивидуальной защиты, необходимых для ликвидации 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газонефтеводопроявлений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и открытых фонтанов скважин»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М-0076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pStyle w:val="11"/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176392">
              <w:rPr>
                <w:rFonts w:ascii="Times New Roman" w:hAnsi="Times New Roman"/>
                <w:sz w:val="16"/>
                <w:szCs w:val="16"/>
              </w:rPr>
              <w:t>Распоряжение ПАО «НК «Роснефть»</w:t>
            </w:r>
          </w:p>
          <w:p w:rsidR="0031243B" w:rsidRPr="00176392" w:rsidRDefault="0031243B" w:rsidP="00465729">
            <w:pPr>
              <w:pStyle w:val="11"/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176392">
              <w:rPr>
                <w:rFonts w:ascii="Times New Roman" w:hAnsi="Times New Roman"/>
                <w:sz w:val="16"/>
                <w:szCs w:val="16"/>
              </w:rPr>
              <w:t>от «21» ноября 2016 г. № 573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ПАО «НК «Роснефть» от 28.02.2017 № 108)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19.05.2017 № РНВ-180/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51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34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Технологическая инструкция Компании ПАО «НК «Роснефть» «Восстановление скважин методом бурения боковых стволов»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П2-10 ТИ-0001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2.00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«27» декабря 2010г. № 660 (с изменениями, внесенными приказом ОАО «НК «Роснефть» от 25.07.2014 № 366)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введенными в ООО «РН-Ванкор» Приказом от 08.04.2016 №3/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РНВ-лнд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(с изменениями, внесенными приказом ПАО «НК «Роснефть» от 28.02.2017 № </w:t>
            </w: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108)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11.05.2017 № РНВ-168/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51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lastRenderedPageBreak/>
              <w:t>35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ООО «РН-Ванкор» УПРАВЛЕНИЕ ПОДРЯДНЫМИ ОРГАНИЗАЦИЯМИ В ОБЛАСТИ ПРОМЫШЛЕННОЙ БЕЗОПАСНОСТИ, ОХРАНЫ ТРУДА И ОКРУЖАЮЩЕЙ СРЕДЫ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№ П3-05 Р-0771 ЮЛ-583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2.00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УТВЕРЖДЕНО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Приказом от «20» декабря 2018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№РНВ-452/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Введено в действие «20» декабря 2018 г.</w:t>
            </w:r>
          </w:p>
        </w:tc>
      </w:tr>
      <w:tr w:rsidR="0031243B" w:rsidRPr="00176392" w:rsidTr="00465729">
        <w:trPr>
          <w:trHeight w:val="251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36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Положение Компании ПАО «НК «Роснефть» «Осуществление дистанционного экспертного сопровождения процессов строительства скважин и 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зарезки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боковых стволов»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П2-10 Р-0133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«13» февраля 2017 г. № 65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Введено в действие «13» февраля 2017 г.</w:t>
            </w:r>
          </w:p>
        </w:tc>
      </w:tr>
      <w:tr w:rsidR="0031243B" w:rsidRPr="00176392" w:rsidTr="00465729">
        <w:trPr>
          <w:trHeight w:val="251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37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Политика Компании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«В области предупреждения и ликвидации чрезвычайных ситуаций»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П3-11.04 П-02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2.00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 28 » марта 2017 г. № 158 (с изменениями, утвержденными решением Правления ПАО «НК «Роснефть» (протокол заседания от 30.06.2017 №Пр-ИС-22п), введенными в действие приказом ПАО «НК «Роснефть» от 28.08.2017 № 489)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ООО «РН-Ванкор» от 06.09.2017 № РНВ-279/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6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38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ООО «РН-Ванкор» «По охране труда при обслуживании объектов в паводковый период»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№ П3-05 И-89469 ЮЛ-583 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Утверждена</w:t>
            </w:r>
            <w:proofErr w:type="gram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Генеральным директором  ООО «РН-Ванкор» 23.12.2016 г.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39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«Медицинская эвакуация на производственных объектах с использованием </w:t>
            </w: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воздушного</w:t>
            </w:r>
            <w:proofErr w:type="gram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транспорта»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П2-09 И-01045 ЮП-583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Приказ от «23» августа 2017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№РНВ-261/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40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Технологическая инструкция ООО «РН-Ванкор» «Монтаж и эксплуатация противовыбросового оборудования на буровых установках»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П2-10 ТИ-1021 ЮЛ-583, 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от «23» ноября 2017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РНВ-303/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41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Временная инструкция «Расследование аварий/инцидентов в процессе строительства скважин и 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зарезке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боковых стволов»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42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Компании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«Система управления безопасной эксплуатацией транспортных средств»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Р-0853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 13 » марта 2017 г. № 138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43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ООО «РН-Ванкор» «Организация и проведение работ повышенной опасности»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Р-0009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Приказ от «29» декабря 2017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№РНВ-441/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lastRenderedPageBreak/>
              <w:t>44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Положение ПАО «НК «Роснефть» «Управление рисками в области промышленной безопасности, охраны труда и окружающей среды»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С-0082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4.00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«07» августа 2018 г. № 472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45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ООО «РН-Ванкор» Порядок допуска и организации безопасного производства работ подрядных организаций на опасных производственных объектах Общества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Р-1240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Приказ от «11» сентября 2018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№РНВ-284/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46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ООО «РН-Ванкор» «О проектной группе крупного проекта (программы развития) в разведке и добыче»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П3-03 Р-0098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«04» декабря 2018 г. №РНВ-399/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47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Компании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Р-0888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«27» декабря 2018 г. № 898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48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Стандарт Компании «Порядок управления рекультивацией нарушенных, загрязненных земель»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С-0390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Решение Правления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«30» июня 2017 г.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Протокол от «30» июня 2017 г. № Пр-ИС-22п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49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Компании «Организация возврата земельных, лесных участков после окончания строительства и реконструкции объектов капитального строительства»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П2-01 Р-0211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«06» ноября 2013г. № 522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50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Технологическая инструкция Компании ПАО «НК «Роснефть» «Крепление скважин»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П2-05.01 ТИ-1208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ОАО «НК «Роснефть» №240 от «23» мая 2016 г (с изменениями, внесенными распоряжением ПАО «НК «Роснефть» от 08.09.2016 № 279)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ООО «РН-Ванкор» от 21.09.2016 № 170/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РНВ-лнд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ПАО «НК «Роснефть» от 28.02.2017 № 108)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11.05.2017 № РНВ-168/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(с изменениями, внесенными распоряжением ПАО «НК «Роснефть» от 24.05.2017 № 241, </w:t>
            </w:r>
            <w:proofErr w:type="gram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введенными в ООО «РН-Ванкор» приказом от 08.06.2017 № РНВ-198/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51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Технологическая инструкция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ООО «РН-Ванкор» «Применение буровых растворов»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П2-10 ТИ-1036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«14» сентября 2016 г. №163/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РНВ-лнд</w:t>
            </w:r>
            <w:proofErr w:type="spellEnd"/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lastRenderedPageBreak/>
              <w:t>52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Методические указания ООО «РН-Ванкор» «Наклонно-направленное и горизонтальное бурение»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П2-10 М-0037 ЮЛ-583 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«24» июля 2017 г. №РНВ-236/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53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Технологическия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инструкция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ООО «РН-Ванкор» «Бурение наклонно-направленных и горизонтальных скважин»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№ П2-10 М-0037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Приказ от «24» июля 2017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№РНВ-236/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Введены в действие «24» июля 2017 г.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54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Методические указания Компании ПАО «НК «Роснефть» «Требования к оказанию услуг по инженерно-технологическому сопровождению буровых растворов при бурении и реконструкции скважин»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П2-10 М-0024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«06» июня 2016 г. № 287 (с изменениями, внесенными приказом ПАО «НК «Роснефть» от 28.02.2017 № 108)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11.05.2017 № РНВ-168/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55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Методические указания Компании ПАО «НК «Роснефть» «Требования к услугам по технологическому сопровождению отработки долот»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П2-10 М-0020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Распоряжение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«08» сентября 2016 г. № 280 (с изменениями, внесенными приказом ПАО «НК «Роснефть» от 28.02.2017 № 108)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11.05.2017 № РНВ-168/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523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56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ООО «РН-Ванкор» «Требования к разрешительной и исполнительной документации объектов капитального строительства»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П2-01 Р-0197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«15» августа 2016 г. №135/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РНв-лнд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(с изменениями, внесенными приказом ООО «РН-Ванкор» от 19.09.2017 №РНВ-287/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 (с изменениями, внесенными приказом ООО «РН-Ванкор» от 14.05.2018 №РНВ-161/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ООО «РН-Ванкор» от 28.11.2018 №РНВ-394/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ООО «РН-Ванкор» от 18.06.2019 №РНВ-205/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57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Компании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«Исследование керна»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П1-01.03 Р-0136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«23» августа 2017 г. № 481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58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ООО «РН-Ванкор» ПО ЭКСПЛУАТАЦИИ УСТАНОВОК АВТОМАТИЧЕСКОЙ ПОЖАРНОЙ СИГНАЛИЗАЦИИ (ИЗВЕЩАТЕЛИ ПОЖАРНЫЕ ДЫМОВЫЕ ОПТИКО-ЭЛЕКТРОННЫЕ АВТОНОМНЫЕ)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 П3-05 И-89686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Распоряжение от «03» февраля 2017 г. №РНВ- 19/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с изменениями, внесенными распоряжением ООО «РН-Ванкор» от </w:t>
            </w: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30.08.2019 №РНВ-257/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lastRenderedPageBreak/>
              <w:t>59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РАЗМЕЩЕНИЕ И ОСВОБОЖДЕНИЕ ТЕРРИТОРИИ МЕСТОРОЖДЕНИЙ ПОДРЯДНЫМИ ОРГАНИЗАЦИЯМИ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П1-01.04 И-00030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Приказ от «25» октября 2017 г. 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№РНВ-323/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60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УПРАВЛЕНИЕ ОТХОДАМИ ПРОИЗВОДСТВА И ПОТРЕБЛЕНИЯ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Р-0090 ЮЛ-583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2.00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«18» декабря 2017 г. № РНВ-397/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ООО «РН-Ванкор» от 05.09.2019 №РНВ-302/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1243B" w:rsidRPr="00176392" w:rsidRDefault="0031243B" w:rsidP="00465729">
            <w:pPr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61.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КОМПАНИИ «ПРИМЕНЕНИЕ ХИМИЧЕСКИХ РЕАГЕНТОВ НА ОБЪЕКТАХ ДОБЫЧИ УГЛЕВОДОРОДНОГО СЫРЬЯ КОМПАНИИ»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П1-01.05 Р-0339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ВЕРСИЯ 1.00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УТВЕРЖДЕНО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Приказом ПАО «НК «Роснефть»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«16»февраля 2017 г. № 73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Введено в действие «16»февраля 2017 г.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ВВЕДЕНО В ДЕЙСТВИЕ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Приказом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«03» марта 2017 г. № ВН-88/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(с изменениями, внесенными приказом ПАО «НК «Роснефть» от 14.08.2017 № 471)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(с изменениями, внесенными приказом ООО «РН-Ванкор» от 28.08.2017 № РНВ-265/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62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spacing w:after="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ЗАО «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Ванкрнефть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» О мерах пожарной безопасности в Обществе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П3-05 И-0001 ЮЛ-054</w:t>
            </w:r>
          </w:p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Версия 2.00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Приказ № 3450 от 19.11.2014 г.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63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spacing w:after="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ЗАО «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Ванкорнефть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» Организация безопасного производства работ на объектах АО «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Ванкорнефть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П3-05 Р-0089 ЮЛ-054</w:t>
            </w:r>
          </w:p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Приказ № 872 от 01.09.2009 г.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64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spacing w:after="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АО «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Ванкорнефть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» Порядок организации оперативного оповещения, регистрации событий по аварийным и внештатным ситуациям на объектах производства работ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П3-05 И-4040 ЮЛ-054</w:t>
            </w:r>
          </w:p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Версия 2.00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Приказ №  37 от 17.01.2012 г.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65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spacing w:after="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ЗАО «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Ванкорнефть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31243B" w:rsidRPr="00176392" w:rsidRDefault="0031243B" w:rsidP="00465729">
            <w:pPr>
              <w:spacing w:after="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Порядок расследования причин инцидентов и их учета на опасных производственных объектах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П3-05 Р-0025 ЮЛ-054</w:t>
            </w:r>
          </w:p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Версия 2.00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66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spacing w:after="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Стандарт ЗАО «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Ванкорнефть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» 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 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ПЗ-05 Р-0905 ЮЛ-583</w:t>
            </w:r>
          </w:p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Приказ №  283-лнд от 08.09.2017 г.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67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spacing w:after="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Методические указания Компании</w:t>
            </w:r>
          </w:p>
          <w:p w:rsidR="0031243B" w:rsidRPr="00176392" w:rsidRDefault="0031243B" w:rsidP="00465729">
            <w:pPr>
              <w:spacing w:after="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№ П1-01.04 М-0008 </w:t>
            </w:r>
          </w:p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Приказ №  2477 от 31.10.2013 г.</w:t>
            </w:r>
          </w:p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68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spacing w:after="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Положение Компании «Организация на объектах Обще</w:t>
            </w: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ств Гр</w:t>
            </w:r>
            <w:proofErr w:type="gram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уппы экстренной медицинской помощи»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Приказ № 162 от 20.04.2015 г.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69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Золотые правила безопасности ООО «БНГРЭ»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 ООО «БНГРЭ» № 192-п от 28.04. 2018 г.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70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 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noProof/>
                <w:sz w:val="16"/>
                <w:szCs w:val="16"/>
              </w:rPr>
              <w:t>№ П3-05 Р-0881, версия 1.00 приказ от 17.01.2020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71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noProof/>
                <w:sz w:val="16"/>
                <w:szCs w:val="16"/>
              </w:rPr>
              <w:t>Инструкция Золотые правила ООО «БНГРЭ»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pStyle w:val="a8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</w:p>
        </w:tc>
      </w:tr>
      <w:tr w:rsidR="0031243B" w:rsidRPr="00176392" w:rsidTr="00465729">
        <w:trPr>
          <w:trHeight w:val="862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72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Стандарт ООО «БНГРЭ»  «Порядок передачи информации в области промышленной, пожарной безопасности, охраны труда и окружающей среды»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73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Транспортная безопасность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ООО  «БНГРЭ» №431-п от 10.09. 2019г.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74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Стандарт Общества «Антиалкогольная и 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антинаркотическая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политика и управление в области алкоголя, наркотических и токсических веще</w:t>
            </w: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ств в пр</w:t>
            </w:r>
            <w:proofErr w:type="gram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оизводственной среде»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ООО «БНГРЭ» № 419-п от 08.11.2018 г.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75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СТАНДАРТ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КРИТЕРИИ ЧРЕЗВЫЧАЙНЫХ СИТУАЦИЙ, ПРОИСШЕСТВИЙ. РЕГЛАМЕНТ ПРЕДСТАВЛЕНИЯ ОПЕРАТИВНОЙ ИНФОРМАЦИИ О ЧРЕЗВЫЧАЙНЫХ СИТУАЦИЯХ (УГРОЗАХ ВОЗНИКНОВЕНИЯ), ПРОИСШЕСТВИЯХ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П3-11.04 С-0013 ЮЛ-583</w:t>
            </w:r>
          </w:p>
          <w:p w:rsidR="0031243B" w:rsidRPr="00176392" w:rsidRDefault="0031243B" w:rsidP="00465729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от «02» февраля 2018 г.</w:t>
            </w:r>
          </w:p>
          <w:p w:rsidR="0031243B" w:rsidRPr="00176392" w:rsidRDefault="0031243B" w:rsidP="00465729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№РНВ-44/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  <w:p w:rsidR="0031243B" w:rsidRPr="00176392" w:rsidRDefault="0031243B" w:rsidP="00465729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 в действие «02» февраля 2018 г. с изменениями, внесенными приказом ООО «РН-Ванкор» от 25.12.2020 №РНВ-359/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t>76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ИНСТРУКЦИЯ ООО «РН-ВАНКОР»</w:t>
            </w:r>
          </w:p>
          <w:p w:rsidR="0031243B" w:rsidRPr="00176392" w:rsidRDefault="0031243B" w:rsidP="004657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БЕЗОПАСНОЕ ОБРАЩЕНИЕ С АНТИСЕПТИКАМИ И </w:t>
            </w: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ТЕХНИЧЕСКИМИ ЖИДКОСТЯМИ, ВИЗУАЛЬНО СХОЖИМИ С ПИТЬЕВОЙ ВОДОЙ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 П3-05 И-102065 ЮЛ-583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ООО «РН-Ванкор»</w:t>
            </w:r>
          </w:p>
          <w:p w:rsidR="0031243B" w:rsidRPr="00176392" w:rsidRDefault="0031243B" w:rsidP="00465729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от «22» января 2021 г. №РНВ-</w:t>
            </w:r>
            <w:r w:rsidRPr="001763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1243B" w:rsidRPr="00176392" w:rsidRDefault="0031243B" w:rsidP="00465729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Введена</w:t>
            </w:r>
            <w:proofErr w:type="gram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 в действие с «22» января 2021 г.</w:t>
            </w:r>
          </w:p>
        </w:tc>
      </w:tr>
      <w:tr w:rsidR="0031243B" w:rsidRPr="00176392" w:rsidTr="00465729">
        <w:trPr>
          <w:trHeight w:val="234"/>
        </w:trPr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</w:tcPr>
          <w:p w:rsidR="0031243B" w:rsidRPr="00176392" w:rsidRDefault="0031243B" w:rsidP="00465729">
            <w:pPr>
              <w:spacing w:after="4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77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 xml:space="preserve">Положения ООО «РН-Ванкор» «Обеспечение безопасной деятельности Общества в период пандемии» 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№ П3-05 Р-9448 ЮЛ-583 версия 1.00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1243B" w:rsidRPr="00176392" w:rsidRDefault="0031243B" w:rsidP="00465729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Приказ ООО «РН-Ванкор» от 06.10.2020 №РНВ-274/</w:t>
            </w:r>
            <w:proofErr w:type="spellStart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лнд</w:t>
            </w:r>
            <w:proofErr w:type="spellEnd"/>
            <w:r w:rsidRPr="001763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</w:tbl>
    <w:p w:rsidR="0031243B" w:rsidRDefault="0031243B" w:rsidP="00C16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243B" w:rsidRPr="005F546B" w:rsidRDefault="0031243B" w:rsidP="0031243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» обязуется соблюдать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требования 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переданны</w:t>
      </w:r>
      <w:r>
        <w:rPr>
          <w:rFonts w:ascii="Times New Roman" w:eastAsia="Times New Roman" w:hAnsi="Times New Roman" w:cs="Times New Roman"/>
          <w:szCs w:val="24"/>
          <w:lang w:eastAsia="ru-RU"/>
        </w:rPr>
        <w:t>х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ЛНД, с целью регламентации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оказания услуг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Cs w:val="24"/>
          <w:lang w:eastAsia="ru-RU"/>
        </w:rPr>
        <w:t>Д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оговору и нести ответственность за несоблюдение требований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установленных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31243B" w:rsidRDefault="0031243B" w:rsidP="0031243B">
      <w:pPr>
        <w:spacing w:after="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изменений, прекращения действия локального нормативного документа, либо издания нового локального нормативного документа, регулирующего отношения сторон по настоящему договору, стороны должны руководствоваться новым, измененным локальным нормативным документом.</w:t>
      </w:r>
    </w:p>
    <w:p w:rsidR="0031243B" w:rsidRPr="00FA209D" w:rsidRDefault="0031243B" w:rsidP="0031243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в течение 3 рабочих дней обязан передать по акту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приему-передачи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локальный нормативный документ после введения в действие актуальной версии Исполнителю, а Исполнитель обязан принять и выполнять обязательства с учетом изменений.</w:t>
      </w:r>
    </w:p>
    <w:p w:rsidR="0031243B" w:rsidRDefault="0031243B" w:rsidP="0031243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09D">
        <w:rPr>
          <w:rFonts w:ascii="Times New Roman" w:hAnsi="Times New Roman" w:cs="Times New Roman"/>
          <w:sz w:val="24"/>
          <w:szCs w:val="24"/>
        </w:rPr>
        <w:t xml:space="preserve">Настоящий акт составлен в двух экземплярах. </w:t>
      </w:r>
    </w:p>
    <w:p w:rsidR="0031243B" w:rsidRPr="003E3BA6" w:rsidRDefault="0031243B" w:rsidP="0031243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09D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W w:w="18055" w:type="dxa"/>
        <w:tblInd w:w="-106" w:type="dxa"/>
        <w:tblLook w:val="04A0"/>
      </w:tblPr>
      <w:tblGrid>
        <w:gridCol w:w="1857"/>
        <w:gridCol w:w="249"/>
        <w:gridCol w:w="960"/>
        <w:gridCol w:w="960"/>
        <w:gridCol w:w="960"/>
        <w:gridCol w:w="299"/>
        <w:gridCol w:w="747"/>
        <w:gridCol w:w="1046"/>
        <w:gridCol w:w="1046"/>
        <w:gridCol w:w="1956"/>
        <w:gridCol w:w="960"/>
        <w:gridCol w:w="960"/>
        <w:gridCol w:w="960"/>
        <w:gridCol w:w="2092"/>
        <w:gridCol w:w="1046"/>
        <w:gridCol w:w="1957"/>
      </w:tblGrid>
      <w:tr w:rsidR="002678A8" w:rsidRPr="00810C74" w:rsidTr="00AC3113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6873" w:rsidRPr="00810C74" w:rsidTr="00AC3113">
        <w:trPr>
          <w:gridAfter w:val="6"/>
          <w:wAfter w:w="7975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6873" w:rsidRPr="00810C74" w:rsidTr="00AC3113">
        <w:trPr>
          <w:gridAfter w:val="6"/>
          <w:wAfter w:w="7975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873" w:rsidRPr="008E176D" w:rsidTr="00AC3113">
        <w:tblPrEx>
          <w:tblLook w:val="0000"/>
        </w:tblPrEx>
        <w:trPr>
          <w:gridAfter w:val="6"/>
          <w:wAfter w:w="7975" w:type="dxa"/>
          <w:trHeight w:val="1438"/>
        </w:trPr>
        <w:tc>
          <w:tcPr>
            <w:tcW w:w="5285" w:type="dxa"/>
            <w:gridSpan w:val="6"/>
          </w:tcPr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Pr="008E176D" w:rsidRDefault="00C16873" w:rsidP="00730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 /____________/</w:t>
            </w:r>
          </w:p>
        </w:tc>
        <w:tc>
          <w:tcPr>
            <w:tcW w:w="4795" w:type="dxa"/>
            <w:gridSpan w:val="4"/>
          </w:tcPr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Pr="00472562" w:rsidRDefault="00C16873" w:rsidP="00730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/ </w:t>
            </w:r>
            <w:bookmarkStart w:id="9" w:name="_GoBack"/>
            <w:bookmarkEnd w:id="9"/>
            <w:r w:rsidR="006F72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Н.Ф. Ганиев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  <w:tr w:rsidR="00703AC3" w:rsidRPr="00810C74" w:rsidTr="00AC3113">
        <w:trPr>
          <w:trHeight w:val="2509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Default="00703AC3" w:rsidP="00D021EE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10C74" w:rsidRPr="002678A8" w:rsidRDefault="00810C74" w:rsidP="00AC3113">
      <w:pPr>
        <w:rPr>
          <w:szCs w:val="24"/>
        </w:rPr>
      </w:pPr>
    </w:p>
    <w:sectPr w:rsidR="00810C74" w:rsidRPr="002678A8" w:rsidSect="004513D1">
      <w:footerReference w:type="default" r:id="rId8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90C" w:rsidRDefault="0068190C" w:rsidP="008E176D">
      <w:pPr>
        <w:spacing w:after="0" w:line="240" w:lineRule="auto"/>
      </w:pPr>
      <w:r>
        <w:separator/>
      </w:r>
    </w:p>
  </w:endnote>
  <w:endnote w:type="continuationSeparator" w:id="0">
    <w:p w:rsidR="0068190C" w:rsidRDefault="0068190C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8E176D" w:rsidRPr="008E176D" w:rsidRDefault="008E176D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A36B3D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A36B3D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1243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12</w:t>
            </w:r>
            <w:r w:rsidR="00A36B3D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AC2A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90C" w:rsidRDefault="0068190C" w:rsidP="008E176D">
      <w:pPr>
        <w:spacing w:after="0" w:line="240" w:lineRule="auto"/>
      </w:pPr>
      <w:r>
        <w:separator/>
      </w:r>
    </w:p>
  </w:footnote>
  <w:footnote w:type="continuationSeparator" w:id="0">
    <w:p w:rsidR="0068190C" w:rsidRDefault="0068190C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DF5097"/>
    <w:multiLevelType w:val="hybridMultilevel"/>
    <w:tmpl w:val="E6BC5486"/>
    <w:lvl w:ilvl="0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1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395"/>
    <w:rsid w:val="000057BC"/>
    <w:rsid w:val="00010A63"/>
    <w:rsid w:val="00020A14"/>
    <w:rsid w:val="00020C8C"/>
    <w:rsid w:val="00043B9A"/>
    <w:rsid w:val="000607CA"/>
    <w:rsid w:val="00060C8E"/>
    <w:rsid w:val="000840DC"/>
    <w:rsid w:val="00096190"/>
    <w:rsid w:val="000B7342"/>
    <w:rsid w:val="000C1649"/>
    <w:rsid w:val="000D1F9B"/>
    <w:rsid w:val="000D2E0F"/>
    <w:rsid w:val="00104086"/>
    <w:rsid w:val="0010718F"/>
    <w:rsid w:val="00170D68"/>
    <w:rsid w:val="00196797"/>
    <w:rsid w:val="001A4B68"/>
    <w:rsid w:val="001B1BCA"/>
    <w:rsid w:val="001C749F"/>
    <w:rsid w:val="001E5E84"/>
    <w:rsid w:val="00227B65"/>
    <w:rsid w:val="00246A7F"/>
    <w:rsid w:val="00252D90"/>
    <w:rsid w:val="002678A8"/>
    <w:rsid w:val="002912F3"/>
    <w:rsid w:val="002A3ADB"/>
    <w:rsid w:val="002A5578"/>
    <w:rsid w:val="002B43EE"/>
    <w:rsid w:val="002D4254"/>
    <w:rsid w:val="002D760C"/>
    <w:rsid w:val="002F79F7"/>
    <w:rsid w:val="00307FDE"/>
    <w:rsid w:val="0031042B"/>
    <w:rsid w:val="0031243B"/>
    <w:rsid w:val="00342A2C"/>
    <w:rsid w:val="00354FC2"/>
    <w:rsid w:val="003646CA"/>
    <w:rsid w:val="00381654"/>
    <w:rsid w:val="00395231"/>
    <w:rsid w:val="003B388F"/>
    <w:rsid w:val="003B39F9"/>
    <w:rsid w:val="003B57F9"/>
    <w:rsid w:val="003D1395"/>
    <w:rsid w:val="003D49FB"/>
    <w:rsid w:val="004253DC"/>
    <w:rsid w:val="004513D1"/>
    <w:rsid w:val="0046079C"/>
    <w:rsid w:val="0046106A"/>
    <w:rsid w:val="00467E00"/>
    <w:rsid w:val="00472562"/>
    <w:rsid w:val="00481EEF"/>
    <w:rsid w:val="004826D1"/>
    <w:rsid w:val="004A21F5"/>
    <w:rsid w:val="004A5BA5"/>
    <w:rsid w:val="004B257F"/>
    <w:rsid w:val="004E3DCE"/>
    <w:rsid w:val="00513062"/>
    <w:rsid w:val="00521B54"/>
    <w:rsid w:val="00531445"/>
    <w:rsid w:val="00562989"/>
    <w:rsid w:val="005633B4"/>
    <w:rsid w:val="005705AB"/>
    <w:rsid w:val="005751DF"/>
    <w:rsid w:val="005B3DE5"/>
    <w:rsid w:val="005C4280"/>
    <w:rsid w:val="005C7D29"/>
    <w:rsid w:val="005D2C43"/>
    <w:rsid w:val="005E1CC2"/>
    <w:rsid w:val="00630FB9"/>
    <w:rsid w:val="0068190C"/>
    <w:rsid w:val="006837F9"/>
    <w:rsid w:val="006856F8"/>
    <w:rsid w:val="006A1377"/>
    <w:rsid w:val="006E3BD5"/>
    <w:rsid w:val="006F1097"/>
    <w:rsid w:val="006F7227"/>
    <w:rsid w:val="00703AC3"/>
    <w:rsid w:val="00730DCF"/>
    <w:rsid w:val="00732A66"/>
    <w:rsid w:val="007336E3"/>
    <w:rsid w:val="00735ABC"/>
    <w:rsid w:val="00745724"/>
    <w:rsid w:val="00750690"/>
    <w:rsid w:val="00756668"/>
    <w:rsid w:val="00764F56"/>
    <w:rsid w:val="007675A8"/>
    <w:rsid w:val="007A1CBC"/>
    <w:rsid w:val="007B6B34"/>
    <w:rsid w:val="007B74EE"/>
    <w:rsid w:val="00810C74"/>
    <w:rsid w:val="00814D4B"/>
    <w:rsid w:val="00825DCB"/>
    <w:rsid w:val="00850018"/>
    <w:rsid w:val="0086444A"/>
    <w:rsid w:val="008B3092"/>
    <w:rsid w:val="008E176D"/>
    <w:rsid w:val="009064AC"/>
    <w:rsid w:val="00915025"/>
    <w:rsid w:val="00947FBC"/>
    <w:rsid w:val="009607AC"/>
    <w:rsid w:val="009956BC"/>
    <w:rsid w:val="009B71F5"/>
    <w:rsid w:val="009B784D"/>
    <w:rsid w:val="009E3D90"/>
    <w:rsid w:val="00A357A2"/>
    <w:rsid w:val="00A36184"/>
    <w:rsid w:val="00A36B3D"/>
    <w:rsid w:val="00A426B7"/>
    <w:rsid w:val="00A43E3F"/>
    <w:rsid w:val="00A53DCB"/>
    <w:rsid w:val="00A556DB"/>
    <w:rsid w:val="00A8305E"/>
    <w:rsid w:val="00A90C3E"/>
    <w:rsid w:val="00A91CE1"/>
    <w:rsid w:val="00AA5252"/>
    <w:rsid w:val="00AC2AEF"/>
    <w:rsid w:val="00AC3113"/>
    <w:rsid w:val="00AD42B1"/>
    <w:rsid w:val="00B15952"/>
    <w:rsid w:val="00B1670A"/>
    <w:rsid w:val="00B45472"/>
    <w:rsid w:val="00BB0993"/>
    <w:rsid w:val="00BC33F8"/>
    <w:rsid w:val="00C11722"/>
    <w:rsid w:val="00C134BF"/>
    <w:rsid w:val="00C16873"/>
    <w:rsid w:val="00C26035"/>
    <w:rsid w:val="00C41187"/>
    <w:rsid w:val="00C61CE0"/>
    <w:rsid w:val="00C62E36"/>
    <w:rsid w:val="00C658A2"/>
    <w:rsid w:val="00C81C32"/>
    <w:rsid w:val="00C8365D"/>
    <w:rsid w:val="00C9615F"/>
    <w:rsid w:val="00D20B2C"/>
    <w:rsid w:val="00D66EFF"/>
    <w:rsid w:val="00D926B4"/>
    <w:rsid w:val="00D958AE"/>
    <w:rsid w:val="00DA6CE4"/>
    <w:rsid w:val="00DD75D6"/>
    <w:rsid w:val="00DF51A1"/>
    <w:rsid w:val="00E4582E"/>
    <w:rsid w:val="00E55A62"/>
    <w:rsid w:val="00E65AA9"/>
    <w:rsid w:val="00E8076E"/>
    <w:rsid w:val="00EA1035"/>
    <w:rsid w:val="00EC1869"/>
    <w:rsid w:val="00ED33E3"/>
    <w:rsid w:val="00EF0F8D"/>
    <w:rsid w:val="00F02946"/>
    <w:rsid w:val="00F035FC"/>
    <w:rsid w:val="00F04A2C"/>
    <w:rsid w:val="00F05B34"/>
    <w:rsid w:val="00F34DFD"/>
    <w:rsid w:val="00F43106"/>
    <w:rsid w:val="00F64F29"/>
    <w:rsid w:val="00F7377A"/>
    <w:rsid w:val="00F94622"/>
    <w:rsid w:val="00FA0C00"/>
    <w:rsid w:val="00FA4FA0"/>
    <w:rsid w:val="00FB41D7"/>
    <w:rsid w:val="00FD73CF"/>
    <w:rsid w:val="00FE2242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C2"/>
  </w:style>
  <w:style w:type="paragraph" w:styleId="1">
    <w:name w:val="heading 1"/>
    <w:basedOn w:val="a"/>
    <w:next w:val="a"/>
    <w:link w:val="10"/>
    <w:uiPriority w:val="9"/>
    <w:qFormat/>
    <w:rsid w:val="00BC33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3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uiPriority w:val="9"/>
    <w:rsid w:val="00BC3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3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 Spacing"/>
    <w:uiPriority w:val="1"/>
    <w:qFormat/>
    <w:rsid w:val="00BC33F8"/>
    <w:pPr>
      <w:spacing w:after="0" w:line="240" w:lineRule="auto"/>
    </w:pPr>
  </w:style>
  <w:style w:type="paragraph" w:styleId="a9">
    <w:name w:val="Body Text"/>
    <w:basedOn w:val="a"/>
    <w:link w:val="aa"/>
    <w:rsid w:val="00C4118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41187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customStyle="1" w:styleId="ConsPlusNormal">
    <w:name w:val="ConsPlusNormal"/>
    <w:rsid w:val="00C411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8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3952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Plain Text"/>
    <w:basedOn w:val="a"/>
    <w:link w:val="ad"/>
    <w:rsid w:val="00730DC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30DC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Без интервала1"/>
    <w:qFormat/>
    <w:rsid w:val="0031243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56EF9-CB16-44AD-890B-AD4A1E662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3497</Words>
  <Characters>19934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Mehtiev_RT</cp:lastModifiedBy>
  <cp:revision>5</cp:revision>
  <cp:lastPrinted>2015-04-16T04:05:00Z</cp:lastPrinted>
  <dcterms:created xsi:type="dcterms:W3CDTF">2021-09-21T03:18:00Z</dcterms:created>
  <dcterms:modified xsi:type="dcterms:W3CDTF">2021-10-26T03:47:00Z</dcterms:modified>
</cp:coreProperties>
</file>